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A669EB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A669E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669EB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A36C9C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A36C9C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5" w:type="pct"/>
            <w:vAlign w:val="center"/>
          </w:tcPr>
          <w:p w:rsidR="00DE4A24" w:rsidRPr="00D96808" w:rsidRDefault="00595A3D" w:rsidP="00595A3D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5" w:type="pct"/>
            <w:vAlign w:val="center"/>
          </w:tcPr>
          <w:p w:rsidR="00DE4A24" w:rsidRPr="00AC4DDB" w:rsidRDefault="00595A3D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595A3D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AC4DDB" w:rsidRDefault="00595A3D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595A3D" w:rsidRPr="00692435" w:rsidRDefault="00595A3D" w:rsidP="00595A3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 xml:space="preserve">4.2.2 </w:t>
      </w:r>
      <w:r w:rsidR="000A1275">
        <w:rPr>
          <w:sz w:val="26"/>
          <w:szCs w:val="26"/>
        </w:rPr>
        <w:t xml:space="preserve"> </w:t>
      </w:r>
      <w:r w:rsidRPr="00692435">
        <w:rPr>
          <w:sz w:val="26"/>
          <w:szCs w:val="26"/>
        </w:rPr>
        <w:t>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</w:t>
      </w:r>
      <w:r>
        <w:rPr>
          <w:rFonts w:ascii="Times New Roman" w:hAnsi="Times New Roman" w:cs="Times New Roman"/>
          <w:sz w:val="26"/>
          <w:szCs w:val="26"/>
        </w:rPr>
        <w:t>bề mặt truyền nhiệt của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</w:t>
      </w:r>
      <w:r>
        <w:rPr>
          <w:rFonts w:ascii="Times New Roman" w:hAnsi="Times New Roman" w:cs="Times New Roman"/>
          <w:sz w:val="26"/>
          <w:szCs w:val="26"/>
        </w:rPr>
        <w:t xml:space="preserve"> các thông số </w:t>
      </w:r>
      <w:r w:rsidRPr="00692435">
        <w:rPr>
          <w:rFonts w:ascii="Times New Roman" w:hAnsi="Times New Roman" w:cs="Times New Roman"/>
          <w:sz w:val="26"/>
          <w:szCs w:val="26"/>
        </w:rPr>
        <w:t>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 </w:t>
      </w:r>
      <w:r w:rsidR="00595A3D">
        <w:rPr>
          <w:rFonts w:ascii="Times New Roman" w:hAnsi="Times New Roman" w:cs="Times New Roman"/>
          <w:sz w:val="26"/>
          <w:szCs w:val="26"/>
        </w:rPr>
        <w:t>được quy trình khởi động, vận hành, dừng lò hơi và các biện pháp xử lý sự cố của các loại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4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được yêu cầu về chất lượng hơi </w:t>
      </w:r>
      <w:r w:rsidR="00595A3D">
        <w:rPr>
          <w:rFonts w:ascii="Times New Roman" w:hAnsi="Times New Roman" w:cs="Times New Roman"/>
          <w:sz w:val="26"/>
          <w:szCs w:val="26"/>
        </w:rPr>
        <w:t>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</w:t>
      </w:r>
      <w:r w:rsidR="00595A3D">
        <w:rPr>
          <w:rFonts w:ascii="Times New Roman" w:hAnsi="Times New Roman" w:cs="Times New Roman"/>
          <w:sz w:val="26"/>
          <w:szCs w:val="26"/>
        </w:rPr>
        <w:t>phương pháp xử lý nước 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đẳng, liên thông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A1284B" w:rsidRPr="00692435" w:rsidRDefault="00D850F2" w:rsidP="00A1284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A1284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31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A1284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2019</w:t>
      </w:r>
    </w:p>
    <w:p w:rsidR="00A1284B" w:rsidRPr="00692435" w:rsidRDefault="00A1284B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9B161B" w:rsidRPr="00D850F2" w:rsidRDefault="009B161B" w:rsidP="00A1284B">
      <w:pPr>
        <w:ind w:firstLine="720"/>
      </w:pPr>
      <w:bookmarkStart w:id="0" w:name="_GoBack"/>
      <w:bookmarkEnd w:id="0"/>
    </w:p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284B">
      <w:rPr>
        <w:noProof/>
      </w:rPr>
      <w:t>7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284B"/>
    <w:rsid w:val="00A16954"/>
    <w:rsid w:val="00A24936"/>
    <w:rsid w:val="00A2793F"/>
    <w:rsid w:val="00A27DB6"/>
    <w:rsid w:val="00A3263C"/>
    <w:rsid w:val="00A36C9C"/>
    <w:rsid w:val="00A36E06"/>
    <w:rsid w:val="00A467F4"/>
    <w:rsid w:val="00A473E4"/>
    <w:rsid w:val="00A51A1A"/>
    <w:rsid w:val="00A56C62"/>
    <w:rsid w:val="00A64EDC"/>
    <w:rsid w:val="00A669EB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2000</Words>
  <Characters>7277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7</cp:revision>
  <cp:lastPrinted>2017-05-23T01:12:00Z</cp:lastPrinted>
  <dcterms:created xsi:type="dcterms:W3CDTF">2019-11-03T18:21:00Z</dcterms:created>
  <dcterms:modified xsi:type="dcterms:W3CDTF">2020-01-03T07:11:00Z</dcterms:modified>
</cp:coreProperties>
</file>